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3E38" w:rsidRDefault="0000000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FASCICOLO RISERVATO DSA/BES (L. 170/2010)</w:t>
      </w:r>
    </w:p>
    <w:p w:rsidR="00023E38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>ALLEGATO 07 DOCUMENTO 15 MAGGIO</w:t>
      </w:r>
    </w:p>
    <w:p w:rsidR="00023E38" w:rsidRDefault="00023E38"/>
    <w:tbl>
      <w:tblPr>
        <w:tblStyle w:val="a"/>
        <w:tblW w:w="89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60"/>
        <w:gridCol w:w="6765"/>
      </w:tblGrid>
      <w:tr w:rsidR="00023E38">
        <w:trPr>
          <w:trHeight w:val="42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DATI STUDENTE</w:t>
            </w:r>
          </w:p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(cognome e nome)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C00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es.  </w:t>
            </w:r>
            <w:r w:rsidR="00000000">
              <w:t>Bianchi Marco</w:t>
            </w:r>
          </w:p>
        </w:tc>
      </w:tr>
      <w:tr w:rsidR="00023E38">
        <w:trPr>
          <w:trHeight w:val="42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spacing w:line="240" w:lineRule="auto"/>
            </w:pPr>
            <w:r>
              <w:t>IDENTIFICAZIONE DISTURBO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>(con codice ICD-10)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es. - F81.0 – disturbo specifico della lettura;</w:t>
            </w:r>
          </w:p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- F81.1 – disturbo specifico della compitazione; 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F81.2 – Disturbo specifico delle abilità aritmetiche;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F81.3 – Disturbi misti delle abilità scolastiche…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…………………………………………………………</w:t>
            </w:r>
          </w:p>
        </w:tc>
      </w:tr>
      <w:tr w:rsidR="00023E38">
        <w:trPr>
          <w:trHeight w:val="42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spacing w:line="240" w:lineRule="auto"/>
            </w:pPr>
            <w:r>
              <w:t>STRUMENTI COMPENSATIVI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>(solo quelli usati durante l’anno)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es. - sintesi vocale;</w:t>
            </w:r>
          </w:p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- calcolatrice;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formulari;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PC con correttore ortografico…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…………………………………………………………</w:t>
            </w:r>
          </w:p>
        </w:tc>
      </w:tr>
      <w:tr w:rsidR="00023E38">
        <w:trPr>
          <w:trHeight w:val="42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spacing w:line="240" w:lineRule="auto"/>
            </w:pPr>
            <w:r>
              <w:t>STRUMENTI DISPENSATIVI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>(solo quelli usati durante l’anno)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spacing w:line="240" w:lineRule="auto"/>
            </w:pPr>
            <w:r>
              <w:t>es. - tempi aggiuntivi per le prove scritte;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evitare l’uso del corsivo;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esonero dalla lettura di testi lunghi…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…………………………………………………………</w:t>
            </w:r>
          </w:p>
        </w:tc>
      </w:tr>
      <w:tr w:rsidR="00023E38">
        <w:trPr>
          <w:trHeight w:val="42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spacing w:line="240" w:lineRule="auto"/>
            </w:pPr>
            <w:r>
              <w:t>CRITERI DI VALUTAZIONE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>(quelli usati durante l’anno)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Fare riferimento alle griglie di valutazione individualizzate e specifiche per ogni materia allegate. </w:t>
            </w:r>
          </w:p>
        </w:tc>
      </w:tr>
      <w:tr w:rsidR="00023E38">
        <w:trPr>
          <w:trHeight w:val="42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spacing w:line="240" w:lineRule="auto"/>
            </w:pPr>
            <w:r>
              <w:t>PUNTI DI FORZA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es. - capacità di sintesi e visione d'insieme;</w:t>
            </w:r>
          </w:p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- buona memoria visiva;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creatività e intuizione;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buone capacità nell’uso dei mediatori (mappe, calcolatrice…);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forte determinazione nel raggiungere gli obiettivi; 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collaborazione… 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…………………………………………………………</w:t>
            </w:r>
          </w:p>
        </w:tc>
      </w:tr>
      <w:tr w:rsidR="00023E38">
        <w:trPr>
          <w:trHeight w:val="420"/>
        </w:trPr>
        <w:tc>
          <w:tcPr>
            <w:tcW w:w="21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spacing w:line="240" w:lineRule="auto"/>
            </w:pPr>
            <w:r>
              <w:t>PUNTI DI DEBOLEZZA</w:t>
            </w:r>
          </w:p>
        </w:tc>
        <w:tc>
          <w:tcPr>
            <w:tcW w:w="6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es. - lentezza esecutiva;</w:t>
            </w:r>
          </w:p>
          <w:p w:rsidR="00023E38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      - difficoltà ortografica;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fatica nel calcolo;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difficoltà di pianificazione;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bassa autostima scolastica;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ansia da prestazione…</w:t>
            </w:r>
          </w:p>
          <w:p w:rsidR="00023E38" w:rsidRDefault="00000000">
            <w:pPr>
              <w:widowControl w:val="0"/>
              <w:spacing w:line="240" w:lineRule="auto"/>
            </w:pPr>
            <w:r>
              <w:t xml:space="preserve">      - …………………………………………………………</w:t>
            </w:r>
          </w:p>
        </w:tc>
      </w:tr>
    </w:tbl>
    <w:p w:rsidR="00023E38" w:rsidRDefault="00023E38"/>
    <w:p w:rsidR="00023E38" w:rsidRDefault="00000000">
      <w:pPr>
        <w:spacing w:before="240"/>
        <w:ind w:right="600"/>
        <w:rPr>
          <w:sz w:val="16"/>
          <w:szCs w:val="16"/>
        </w:rPr>
      </w:pPr>
      <w:r>
        <w:rPr>
          <w:sz w:val="16"/>
          <w:szCs w:val="16"/>
        </w:rPr>
        <w:t>Il presente percorso formativo e le modalità di esame previste sono definiti in conformità a:</w:t>
      </w:r>
    </w:p>
    <w:p w:rsidR="00023E38" w:rsidRDefault="00000000">
      <w:pPr>
        <w:numPr>
          <w:ilvl w:val="0"/>
          <w:numId w:val="1"/>
        </w:numPr>
        <w:ind w:right="600"/>
        <w:rPr>
          <w:sz w:val="16"/>
          <w:szCs w:val="16"/>
        </w:rPr>
      </w:pPr>
      <w:r>
        <w:rPr>
          <w:b/>
          <w:bCs/>
          <w:sz w:val="16"/>
          <w:szCs w:val="16"/>
        </w:rPr>
        <w:t>Legge 170/2010</w:t>
      </w:r>
      <w:r>
        <w:rPr>
          <w:sz w:val="16"/>
          <w:szCs w:val="16"/>
        </w:rPr>
        <w:t xml:space="preserve"> "Nuove norme in materia di disturbi specifici di apprendimento in ambito scolastico";</w:t>
      </w:r>
    </w:p>
    <w:p w:rsidR="00023E38" w:rsidRDefault="00000000">
      <w:pPr>
        <w:numPr>
          <w:ilvl w:val="0"/>
          <w:numId w:val="1"/>
        </w:numPr>
        <w:ind w:right="600"/>
        <w:rPr>
          <w:sz w:val="16"/>
          <w:szCs w:val="16"/>
        </w:rPr>
      </w:pPr>
      <w:r>
        <w:rPr>
          <w:b/>
          <w:bCs/>
          <w:sz w:val="16"/>
          <w:szCs w:val="16"/>
        </w:rPr>
        <w:t>D.M. n. 5669 del 12/07/2011</w:t>
      </w:r>
      <w:r>
        <w:rPr>
          <w:sz w:val="16"/>
          <w:szCs w:val="16"/>
        </w:rPr>
        <w:t xml:space="preserve"> e allegate </w:t>
      </w:r>
      <w:r>
        <w:rPr>
          <w:b/>
          <w:bCs/>
          <w:sz w:val="16"/>
          <w:szCs w:val="16"/>
        </w:rPr>
        <w:t>Linee Guida</w:t>
      </w:r>
      <w:r>
        <w:rPr>
          <w:sz w:val="16"/>
          <w:szCs w:val="16"/>
        </w:rPr>
        <w:t>;</w:t>
      </w:r>
    </w:p>
    <w:p w:rsidR="00023E38" w:rsidRDefault="00000000">
      <w:pPr>
        <w:numPr>
          <w:ilvl w:val="0"/>
          <w:numId w:val="1"/>
        </w:numPr>
        <w:ind w:right="600"/>
        <w:rPr>
          <w:sz w:val="16"/>
          <w:szCs w:val="16"/>
        </w:rPr>
      </w:pPr>
      <w:r>
        <w:rPr>
          <w:b/>
          <w:bCs/>
          <w:sz w:val="16"/>
          <w:szCs w:val="16"/>
        </w:rPr>
        <w:t>D. Lgs. 62/2017 (Art. 20)</w:t>
      </w:r>
      <w:r>
        <w:rPr>
          <w:sz w:val="16"/>
          <w:szCs w:val="16"/>
        </w:rPr>
        <w:t xml:space="preserve"> in merito all'esame di Stato per candidati con DSA;</w:t>
      </w:r>
    </w:p>
    <w:p w:rsidR="00023E38" w:rsidRDefault="00000000">
      <w:pPr>
        <w:numPr>
          <w:ilvl w:val="0"/>
          <w:numId w:val="1"/>
        </w:numPr>
        <w:ind w:right="600"/>
        <w:rPr>
          <w:sz w:val="16"/>
          <w:szCs w:val="16"/>
        </w:rPr>
      </w:pPr>
      <w:r>
        <w:rPr>
          <w:b/>
          <w:bCs/>
          <w:sz w:val="16"/>
          <w:szCs w:val="16"/>
        </w:rPr>
        <w:t>O.M. n. 54/2026</w:t>
      </w:r>
      <w:r>
        <w:rPr>
          <w:sz w:val="16"/>
          <w:szCs w:val="16"/>
        </w:rPr>
        <w:t xml:space="preserve"> relativa all'organizzazione degli Esami di Stato dell'anno scolastico in corso;</w:t>
      </w:r>
    </w:p>
    <w:p w:rsidR="00023E38" w:rsidRDefault="00000000">
      <w:pPr>
        <w:numPr>
          <w:ilvl w:val="0"/>
          <w:numId w:val="1"/>
        </w:numPr>
        <w:spacing w:after="240"/>
        <w:ind w:right="600"/>
        <w:rPr>
          <w:sz w:val="16"/>
          <w:szCs w:val="16"/>
        </w:rPr>
      </w:pPr>
      <w:r>
        <w:rPr>
          <w:b/>
          <w:bCs/>
          <w:sz w:val="16"/>
          <w:szCs w:val="16"/>
        </w:rPr>
        <w:t>PDP (Piano Didattico Personalizzato)</w:t>
      </w:r>
      <w:r>
        <w:rPr>
          <w:sz w:val="16"/>
          <w:szCs w:val="16"/>
        </w:rPr>
        <w:t xml:space="preserve"> regolarmente sottoscritto dal Consiglio di Classe e dalla famiglia in data 00/00/00.</w:t>
      </w:r>
    </w:p>
    <w:p w:rsidR="00023E38" w:rsidRDefault="00023E38">
      <w:pPr>
        <w:spacing w:before="240" w:after="240"/>
        <w:ind w:right="600"/>
        <w:rPr>
          <w:sz w:val="16"/>
          <w:szCs w:val="16"/>
        </w:rPr>
      </w:pPr>
    </w:p>
    <w:p w:rsidR="00023E38" w:rsidRDefault="00000000">
      <w:pPr>
        <w:spacing w:before="240" w:after="240"/>
        <w:ind w:right="600"/>
        <w:jc w:val="center"/>
      </w:pPr>
      <w:r>
        <w:lastRenderedPageBreak/>
        <w:t>INDICAZIONI PER LA COMPILAZIONE</w:t>
      </w:r>
    </w:p>
    <w:p w:rsidR="00023E38" w:rsidRDefault="00000000">
      <w:pPr>
        <w:numPr>
          <w:ilvl w:val="0"/>
          <w:numId w:val="2"/>
        </w:numPr>
        <w:spacing w:before="240"/>
        <w:ind w:right="600"/>
      </w:pPr>
      <w:r>
        <w:t>Per ogni campo indicare SOLO gli aspetti relativi allo studente.</w:t>
      </w:r>
    </w:p>
    <w:p w:rsidR="00023E38" w:rsidRDefault="00000000">
      <w:pPr>
        <w:numPr>
          <w:ilvl w:val="0"/>
          <w:numId w:val="2"/>
        </w:numPr>
        <w:ind w:right="600"/>
      </w:pPr>
      <w:r>
        <w:t xml:space="preserve">Nel campo </w:t>
      </w:r>
      <w:r>
        <w:rPr>
          <w:i/>
          <w:iCs/>
        </w:rPr>
        <w:t xml:space="preserve">Criteri di Valutazione </w:t>
      </w:r>
      <w:r>
        <w:t>lasciare la dicitura precompilata.</w:t>
      </w:r>
    </w:p>
    <w:p w:rsidR="00023E38" w:rsidRDefault="00000000">
      <w:pPr>
        <w:numPr>
          <w:ilvl w:val="0"/>
          <w:numId w:val="2"/>
        </w:numPr>
        <w:spacing w:after="240"/>
        <w:ind w:right="600"/>
      </w:pPr>
      <w:r>
        <w:t>Il modo deve essere individuale perciò ne va prodotto uno per ogni studente con certificazione.</w:t>
      </w:r>
    </w:p>
    <w:sectPr w:rsidR="00023E3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26F2D40-C6D2-884A-814B-986EEDAEC857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AB18DCBE-DA9A-DA45-9FEF-E622EC877403}"/>
    <w:embedBold r:id="rId3" w:fontKey="{55C0ED61-B2A4-6844-9230-BD8DCBFCD564}"/>
    <w:embedItalic r:id="rId4" w:fontKey="{21AAD2C2-752E-C942-BDA3-E4B2D5F1095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C1501A1-44FF-3546-9E3E-FC6098721CA0}"/>
  </w:font>
  <w:font w:name="Cambria">
    <w:panose1 w:val="02040503050406030204"/>
    <w:charset w:val="00"/>
    <w:family w:val="roman"/>
    <w:notTrueType/>
    <w:pitch w:val="default"/>
    <w:embedRegular r:id="rId6" w:fontKey="{3F3CAA00-A3F1-154C-9A56-10C3E423CB4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A96955"/>
    <w:multiLevelType w:val="multilevel"/>
    <w:tmpl w:val="64B4C54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C74673C"/>
    <w:multiLevelType w:val="multilevel"/>
    <w:tmpl w:val="5D0889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530345269">
    <w:abstractNumId w:val="0"/>
  </w:num>
  <w:num w:numId="2" w16cid:durableId="1123421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5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E38"/>
    <w:rsid w:val="00023E38"/>
    <w:rsid w:val="00C0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A55CDD"/>
  <w15:docId w15:val="{C71F84C4-6ACF-034B-9A7C-F171DE8C6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Francesca Fabbri</cp:lastModifiedBy>
  <cp:revision>2</cp:revision>
  <dcterms:created xsi:type="dcterms:W3CDTF">2026-05-21T07:41:00Z</dcterms:created>
  <dcterms:modified xsi:type="dcterms:W3CDTF">2026-05-21T07:42:00Z</dcterms:modified>
</cp:coreProperties>
</file>